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016F5" w:rsidRPr="00952C71" w:rsidTr="007012C5">
        <w:tc>
          <w:tcPr>
            <w:tcW w:w="9747" w:type="dxa"/>
          </w:tcPr>
          <w:p w:rsidR="008016F5" w:rsidRPr="00952C71" w:rsidRDefault="00BD56A1" w:rsidP="00DA371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white"/>
                <w:shd w:val="clear" w:color="auto" w:fill="FEFEFE"/>
              </w:rPr>
            </w:pPr>
            <w:bookmarkStart w:id="0" w:name="_GoBack"/>
            <w:bookmarkEnd w:id="0"/>
            <w:r w:rsidRPr="00BD56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Дневен център за лица с увреждания и техните семейства, включително с тежки множествени увреждания с капацитет 30 места - осигуряващ дневни, полудневни и почасови услуги като грижа, рехабилитация, терапия, консултиране, информиране и подкрепа, включително и на хората, полагащи грижи за лицата от целевата група в домашна среда, мобилни услуги, заместваща грижа за срок не по-дълъг от 14 дни и други дейности</w:t>
            </w:r>
          </w:p>
        </w:tc>
      </w:tr>
    </w:tbl>
    <w:p w:rsidR="008016F5" w:rsidRPr="00952C71" w:rsidRDefault="008016F5" w:rsidP="008016F5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</w:pPr>
    </w:p>
    <w:p w:rsidR="008016F5" w:rsidRPr="00952C71" w:rsidRDefault="008016F5" w:rsidP="008016F5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  <w:r w:rsidRPr="00952C7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1. ГРАДОУСТРОЙСТВЕНИ И СИТУАЦИОННИ ИЗИСКВАНИЯ</w:t>
      </w:r>
      <w:r w:rsidRPr="00952C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, в т.ч. изисквания към прилежащата социална инфраструктура (наличие и достъп до лечебни заведения и други социални услуги), минимални </w:t>
      </w:r>
      <w:proofErr w:type="spellStart"/>
      <w:r w:rsidRPr="00952C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отстояния</w:t>
      </w:r>
      <w:proofErr w:type="spellEnd"/>
      <w:r w:rsidRPr="00952C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от уличнорегулационната линия на парцела към транспортни артерии с интензивно движение и т.н. 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По възможност </w:t>
      </w:r>
      <w:r w:rsidR="00B85000" w:rsidRPr="00B85000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Днев</w:t>
      </w:r>
      <w:r w:rsidR="00B85000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ния</w:t>
      </w:r>
      <w:r w:rsidR="00B85000" w:rsidRPr="00B85000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център за </w:t>
      </w:r>
      <w:r w:rsidR="00BD56A1" w:rsidRPr="00BD56A1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лица с увреждания и техните семейства, включително с тежки множествени увреждания</w:t>
      </w:r>
      <w:r w:rsidRPr="005E1CF4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(</w:t>
      </w:r>
      <w:r w:rsidR="00B42BE7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ДЦ</w:t>
      </w:r>
      <w:r w:rsidR="00BD56A1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ЛУТМУ</w:t>
      </w:r>
      <w:r w:rsidRPr="005E1CF4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)</w:t>
      </w:r>
      <w:r w:rsidRPr="005E1CF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да е в</w:t>
      </w: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жилищен район на населеното място, в близост до централната част с изградена достъпна архитектурна среда (да се избягва съседство с промишлени зони и зони с прекалено интензивно движение и шумови натоварвания). 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 </w:t>
      </w:r>
      <w:r w:rsidR="00A052AE" w:rsidRPr="00A052A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ДЦЛУТМУ</w:t>
      </w:r>
      <w:r w:rsidRPr="005E1CF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да е</w:t>
      </w: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осигурена транспортна инфраструктура – обособена улична мрежа и тротоари за пешеходци, близост до спирка на обществен транспорт.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 </w:t>
      </w:r>
      <w:r w:rsidR="00A052AE" w:rsidRPr="00A052A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ДЦЛУТМУ</w:t>
      </w:r>
      <w:r w:rsidRPr="005E1CF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да е</w:t>
      </w: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осигурена здравна инфраструктура (в рамките на населеното място или на приемливо достъпно разстояние):</w:t>
      </w:r>
    </w:p>
    <w:p w:rsidR="00641B8E" w:rsidRDefault="00641B8E" w:rsidP="00641B8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F4">
        <w:rPr>
          <w:rFonts w:ascii="Times New Roman" w:eastAsia="Times New Roman" w:hAnsi="Times New Roman" w:cs="Times New Roman"/>
          <w:sz w:val="24"/>
          <w:szCs w:val="24"/>
        </w:rPr>
        <w:t xml:space="preserve">Наличие на лечебно заведение за първична </w:t>
      </w:r>
      <w:proofErr w:type="spellStart"/>
      <w:r w:rsidRPr="005E1CF4"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 w:rsidRPr="005E1CF4">
        <w:rPr>
          <w:rFonts w:ascii="Times New Roman" w:eastAsia="Times New Roman" w:hAnsi="Times New Roman" w:cs="Times New Roman"/>
          <w:sz w:val="24"/>
          <w:szCs w:val="24"/>
        </w:rPr>
        <w:t xml:space="preserve"> медицинска помощ;</w:t>
      </w:r>
    </w:p>
    <w:p w:rsidR="00B85000" w:rsidRPr="005E1CF4" w:rsidRDefault="00B85000" w:rsidP="00641B8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06A">
        <w:rPr>
          <w:rFonts w:ascii="Times New Roman" w:eastAsia="Times New Roman" w:hAnsi="Times New Roman" w:cs="Times New Roman"/>
          <w:sz w:val="24"/>
          <w:szCs w:val="24"/>
        </w:rPr>
        <w:t xml:space="preserve">Наличие на лечебно заведение за болнична помощ с дейност по </w:t>
      </w:r>
      <w:proofErr w:type="spellStart"/>
      <w:r w:rsidRPr="005A106A">
        <w:rPr>
          <w:rFonts w:ascii="Times New Roman" w:eastAsia="Times New Roman" w:hAnsi="Times New Roman" w:cs="Times New Roman"/>
          <w:sz w:val="24"/>
          <w:szCs w:val="24"/>
        </w:rPr>
        <w:t>физикална</w:t>
      </w:r>
      <w:proofErr w:type="spellEnd"/>
      <w:r w:rsidRPr="005A106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A106A">
        <w:rPr>
          <w:rFonts w:ascii="Times New Roman" w:eastAsia="Times New Roman" w:hAnsi="Times New Roman" w:cs="Times New Roman"/>
          <w:sz w:val="24"/>
          <w:szCs w:val="24"/>
        </w:rPr>
        <w:t>рехабилитационна</w:t>
      </w:r>
      <w:proofErr w:type="spellEnd"/>
      <w:r w:rsidRPr="005A106A">
        <w:rPr>
          <w:rFonts w:ascii="Times New Roman" w:eastAsia="Times New Roman" w:hAnsi="Times New Roman" w:cs="Times New Roman"/>
          <w:sz w:val="24"/>
          <w:szCs w:val="24"/>
        </w:rPr>
        <w:t xml:space="preserve"> медицина и психиатрия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1B8E" w:rsidRPr="005E1CF4" w:rsidRDefault="00641B8E" w:rsidP="00641B8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F4">
        <w:rPr>
          <w:rFonts w:ascii="Times New Roman" w:eastAsia="Times New Roman" w:hAnsi="Times New Roman" w:cs="Times New Roman"/>
          <w:sz w:val="24"/>
          <w:szCs w:val="24"/>
        </w:rPr>
        <w:t xml:space="preserve">Наличие на </w:t>
      </w:r>
      <w:proofErr w:type="spellStart"/>
      <w:r w:rsidRPr="005E1CF4">
        <w:rPr>
          <w:rFonts w:ascii="Times New Roman" w:eastAsia="Times New Roman" w:hAnsi="Times New Roman" w:cs="Times New Roman"/>
          <w:sz w:val="24"/>
          <w:szCs w:val="24"/>
        </w:rPr>
        <w:t>многопрофилна</w:t>
      </w:r>
      <w:proofErr w:type="spellEnd"/>
      <w:r w:rsidRPr="005E1CF4">
        <w:rPr>
          <w:rFonts w:ascii="Times New Roman" w:eastAsia="Times New Roman" w:hAnsi="Times New Roman" w:cs="Times New Roman"/>
          <w:sz w:val="24"/>
          <w:szCs w:val="24"/>
        </w:rPr>
        <w:t xml:space="preserve"> болница за активно лечение с дейност по вътрешни болести, неврология и хирургия</w:t>
      </w: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- близост до място за оказване на доболнична медицинска помощ.</w:t>
      </w:r>
    </w:p>
    <w:p w:rsidR="00641B8E" w:rsidRPr="003B40A3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3B40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Ново строителство на </w:t>
      </w:r>
      <w:r w:rsidR="00A052AE" w:rsidRPr="003B40A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ДЦЛУТМУ</w:t>
      </w:r>
      <w:r w:rsidRPr="003B40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</w:t>
      </w:r>
      <w:r w:rsidR="00A052AE" w:rsidRPr="003B40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не </w:t>
      </w:r>
      <w:r w:rsidRPr="003B40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се допуска, </w:t>
      </w:r>
      <w:r w:rsidR="00A052AE" w:rsidRPr="003B40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а само </w:t>
      </w:r>
      <w:r w:rsidRPr="003B40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ремонти</w:t>
      </w:r>
      <w:r w:rsidR="00A052AE" w:rsidRPr="003B40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, преустройства</w:t>
      </w:r>
      <w:r w:rsidRPr="003B40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и/или реконстру</w:t>
      </w:r>
      <w:r w:rsidR="00A052AE" w:rsidRPr="003B40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кции на съществуващи сгради</w:t>
      </w:r>
      <w:r w:rsidRPr="003B40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.</w:t>
      </w:r>
    </w:p>
    <w:p w:rsidR="00641B8E" w:rsidRPr="005E1CF4" w:rsidRDefault="00641B8E" w:rsidP="00641B8E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</w:pPr>
    </w:p>
    <w:p w:rsidR="00641B8E" w:rsidRPr="005E1CF4" w:rsidRDefault="00641B8E" w:rsidP="00641B8E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</w:pPr>
      <w:r w:rsidRPr="005E1CF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2. ОСНОВНИ КОМПОЗИЦИОННИ И ФУНКЦИОНАЛНИ</w:t>
      </w:r>
      <w:r w:rsidRPr="005E1CF4">
        <w:rPr>
          <w:rFonts w:ascii="Times New Roman" w:hAnsi="Times New Roman" w:cs="Times New Roman"/>
          <w:sz w:val="24"/>
          <w:szCs w:val="24"/>
        </w:rPr>
        <w:t xml:space="preserve"> </w:t>
      </w:r>
      <w:r w:rsidRPr="005E1CF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</w:p>
    <w:p w:rsidR="00641B8E" w:rsidRPr="005E1CF4" w:rsidRDefault="00DC31E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C31EE">
        <w:rPr>
          <w:rFonts w:ascii="Times New Roman" w:eastAsia="Times New Roman" w:hAnsi="Times New Roman" w:cs="Times New Roman"/>
          <w:noProof/>
          <w:sz w:val="24"/>
          <w:szCs w:val="24"/>
        </w:rPr>
        <w:t>ДЦЛУТМУ</w:t>
      </w:r>
      <w:r w:rsidR="00641B8E" w:rsidRPr="005E1CF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се състои от помещения, които териториално и функционално са обединени в самостоятелен обект, предназначен за задоволяване нуждите на потребителите. </w:t>
      </w:r>
      <w:r w:rsidR="00641B8E"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Препоръчително 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центърът</w:t>
      </w:r>
      <w:r w:rsidR="00641B8E"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да се проектира на един етаж. В случай, че е необходимо изграждане и на втори етаж, нивата да бъдат </w:t>
      </w:r>
      <w:r w:rsidR="00641B8E" w:rsidRPr="005E1CF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свързани с вътрешна стълба и асансьор, който да е оразмерен за инвалидни колички. 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Сградата да съответства на архитектурата на сградите в близост и да хармонизира на околната среда в района, </w:t>
      </w:r>
      <w:r w:rsidR="000522C6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в който се намира</w:t>
      </w:r>
      <w:r w:rsidRPr="005E1CF4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– </w:t>
      </w: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да не се откроява като специална, т.е. да отговаря на общата архитектурна стилистика на околните сгради или на съвременното строителство в района, в който се изгражда.</w:t>
      </w:r>
      <w:r w:rsidRPr="005E1CF4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Сградата </w:t>
      </w:r>
      <w:r w:rsidR="00A4664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при възможност </w:t>
      </w: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да разполага с прилежаща територия (дворно място), която се обособява като част от услугата, и да има лесен достъп до външните прилежащи пространства.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Сградата да осигурява подходящи услови</w:t>
      </w:r>
      <w:r w:rsidR="00A4664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я и защитена среда за лица </w:t>
      </w:r>
      <w:r w:rsidR="00DC31EE" w:rsidRPr="00DC31E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 увреждания и техните семейства, включително с тежки множествени увреждания</w:t>
      </w:r>
      <w:r w:rsidR="00A4664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, които да позволяват участие в смислени дневни занимания, които подобряват или поддържат </w:t>
      </w:r>
      <w:r w:rsidR="00A32A7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</w:t>
      </w:r>
      <w:r w:rsidR="00A4664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менията им.</w:t>
      </w:r>
    </w:p>
    <w:p w:rsidR="00641B8E" w:rsidRPr="005E1CF4" w:rsidRDefault="00A32A76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При </w:t>
      </w:r>
      <w:r w:rsidR="00E3365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ремонта/реконструкцията/преустройството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на материалната база на услугата да се спазват основните принципи за достъпност, безопасност и функционалност, като се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t>осигуряват пространства за разнообразни дейности, пространство за почивка и помещения за индивидуални консултации със специалисти.</w:t>
      </w:r>
    </w:p>
    <w:p w:rsidR="00B42DBF" w:rsidRDefault="00DC31E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 целите на заместващата грижа в</w:t>
      </w:r>
      <w:r w:rsidRPr="00DC31E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сградата да се обособят 2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спални помещения</w:t>
      </w:r>
      <w:r w:rsidRPr="00DC31E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, съответно за мъже и за жени, като всяка от стаите да дава възможност за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временно пребиваване</w:t>
      </w:r>
      <w:r w:rsidRPr="00DC31E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на до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</w:t>
      </w:r>
      <w:r w:rsidRPr="00DC31E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лица едновременно. Към всяко спално помещение се проектира санитарен възел.</w:t>
      </w:r>
      <w:r w:rsidR="00B42DB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Минимално да се проектира санитарен възел с баня с площ, </w:t>
      </w:r>
      <w:r w:rsidR="00B42DBF" w:rsidRPr="00B42DB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позволява</w:t>
      </w:r>
      <w:r w:rsidR="00B42DB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ща</w:t>
      </w:r>
      <w:r w:rsidR="00B42DBF" w:rsidRPr="00B42DB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свободно опериране с пациентен лифтер </w:t>
      </w:r>
      <w:r w:rsidR="00B42DB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общо за двете спални помещения.</w:t>
      </w:r>
    </w:p>
    <w:p w:rsidR="00641B8E" w:rsidRPr="005E1CF4" w:rsidRDefault="00194169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 сградата да се обособят 2 стаи за почивка, съответно за мъже и за жени, като всяка от стаите да дава възможност за почивка на до 5 лица едновременно. </w:t>
      </w:r>
      <w:r w:rsidR="00B42DB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се проектира </w:t>
      </w:r>
      <w:r w:rsidR="00B42DB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поне един санитарен възелс баня общо за двете помещения за почивка.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Стаите да осигуряват комфорт и на лица с двигателни увреждания – да създават условия за самостоятелност в придвижването и преместването.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</w:rPr>
        <w:t>Стаите да имат пряко странично осветление.</w:t>
      </w:r>
    </w:p>
    <w:p w:rsidR="00641B8E" w:rsidRPr="005E1CF4" w:rsidRDefault="00194169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</w:t>
      </w:r>
      <w:r w:rsidR="00641B8E"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омещения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та</w:t>
      </w:r>
      <w:r w:rsidR="00641B8E"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за гр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уповите дейности</w:t>
      </w:r>
      <w:r w:rsidR="00641B8E"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да осигуряват възможност за провеждане на заниманията (свободни дейности и занимания подпомагани от персонала), както и възможност за лесен преход към другите общи помещения. Тези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помещения за </w:t>
      </w:r>
      <w:r w:rsidR="00641B8E"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групови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дейности</w:t>
      </w:r>
      <w:r w:rsidR="00641B8E"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да бъдат съобразени с обичайните занимания, подходящи за целевата група.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Общите помещения </w:t>
      </w:r>
      <w:r w:rsidRPr="005E1CF4">
        <w:rPr>
          <w:rFonts w:ascii="Times New Roman" w:eastAsia="Times New Roman" w:hAnsi="Times New Roman" w:cs="Times New Roman"/>
          <w:noProof/>
          <w:sz w:val="24"/>
          <w:szCs w:val="24"/>
        </w:rPr>
        <w:t>да имат пряко странично осветление.</w:t>
      </w:r>
    </w:p>
    <w:p w:rsidR="00792A21" w:rsidRDefault="009D3093" w:rsidP="00792A21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</w:t>
      </w:r>
      <w:r w:rsidR="00BF360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а целите на терапевтичните занимания с потребителите </w:t>
      </w:r>
      <w:r w:rsidR="0076192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може </w:t>
      </w:r>
      <w:r w:rsidR="00BF3609"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да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се обособи кухненски бокс към трапезарията, оборудва</w:t>
      </w:r>
      <w:r w:rsidR="00D9272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 необходимата техника </w:t>
      </w:r>
      <w:r w:rsidR="00D9272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 приготвяне на храна при домашни условия</w:t>
      </w:r>
      <w:r w:rsidR="0076192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(организиране на ателие за създаване или възстановяване на навици за самостоятелно приготвяне на храна)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. </w:t>
      </w:r>
    </w:p>
    <w:p w:rsidR="00792A21" w:rsidRDefault="00792A21" w:rsidP="00792A21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Обособяването на помещение за трапезария (кът за хранене) за потребителите, ползващи услугата целодневно, следва да бъде съобразено с особеността, че храненето ще се осигурява чрез доставка на храна от външен доставчик.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Кухнята да позволява участието на лицата с </w:t>
      </w:r>
      <w:r w:rsidR="00955FF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увреждания</w:t>
      </w: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, вкл. в инвалидни колички, в готвенето или наблюдаването на приготвянето на храна.</w:t>
      </w:r>
    </w:p>
    <w:p w:rsidR="00641B8E" w:rsidRPr="005E1CF4" w:rsidRDefault="00641B8E" w:rsidP="00641B8E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Кухнята да е удобно и директно свързана с мястото за хранене (в едно общо помещение).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Мястото за хранене да осигурява условия  </w:t>
      </w:r>
      <w:r w:rsidR="00952EB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потребителите </w:t>
      </w: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да могат да се хранят </w:t>
      </w:r>
      <w:r w:rsidR="00952EB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на смени</w:t>
      </w: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Светлата ширина на вратата на санитарните помещения да бъде най-малко 80 см.</w:t>
      </w:r>
    </w:p>
    <w:p w:rsidR="00641B8E" w:rsidRPr="005E1CF4" w:rsidRDefault="003D6E99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</w:t>
      </w:r>
      <w:r w:rsidR="00641B8E"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исочината на мивките, ширината и височината на седалките на тоалетните да са съобразени с ползването им от лица със затруднена мобилност и такива на инвалидни колички и да са снабдени с ръкохватки по стените. Достъпът на инвалидна количка до тоалетната и възможността за преместване от количката на седалката да е съобразен. 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Крановете в баните, тоалетните и кухнята да имат температурни релета.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 персонала да се осигури самостоятелна тоалетна с мивка.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Оформлението </w:t>
      </w:r>
      <w:r w:rsidRPr="005E1CF4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на външното прилежащо пространство</w:t>
      </w: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трябва да позволява провеждането на разходки и свободно придвижване, занимания с градинарство и др. занимания, съобразени със спецификата на целевата група.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Прилежащите части да разполагат с ограда, която по височина и материал не изолира сградата и прилежащите пространства от останалите обекти в близост, но предоставя сигурност на </w:t>
      </w:r>
      <w:r w:rsidR="004E49F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потребителите</w:t>
      </w: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в </w:t>
      </w:r>
      <w:r w:rsidR="00955FF2" w:rsidRPr="00955FF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ДЦЛУТМУ</w:t>
      </w: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Озеленяването да гарантира възможност за визуално проследяване на местоположението на лицата.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При голяма денивелация на терена, да се предвиди достъпност за лица със затруднена мобилност.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Изходът откъм улицата да е обезопасен.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t>Да е осигурено място за паркиране на автомобил</w:t>
      </w:r>
      <w:r w:rsidR="00B42BE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</w:t>
      </w: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(на входа на сградата откъм улицата). Препоръчително е да се предвиди място за паркиране на </w:t>
      </w:r>
      <w:r w:rsidR="00B42BE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по-голямо </w:t>
      </w: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транспортно средство (автобус, микробус) в близост до входа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центъра</w:t>
      </w: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 оглед безопасността им.</w:t>
      </w:r>
    </w:p>
    <w:p w:rsidR="008016F5" w:rsidRDefault="008016F5" w:rsidP="008016F5">
      <w:pPr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</w:rPr>
      </w:pPr>
    </w:p>
    <w:p w:rsidR="002B7A14" w:rsidRPr="00952C71" w:rsidRDefault="002B7A14" w:rsidP="008016F5">
      <w:pPr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</w:rPr>
      </w:pPr>
    </w:p>
    <w:p w:rsidR="008016F5" w:rsidRPr="00952C71" w:rsidRDefault="008016F5" w:rsidP="008016F5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  <w:r w:rsidRPr="00952C7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 xml:space="preserve">2.1. </w:t>
      </w:r>
      <w:r w:rsidRPr="00952C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Изисквания по отношение на помещения и площи</w:t>
      </w:r>
    </w:p>
    <w:tbl>
      <w:tblPr>
        <w:tblW w:w="928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82"/>
        <w:gridCol w:w="3548"/>
        <w:gridCol w:w="1469"/>
      </w:tblGrid>
      <w:tr w:rsidR="004D3FD8" w:rsidRPr="00952C71" w:rsidTr="007C562C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D8" w:rsidRPr="00952C71" w:rsidRDefault="004D3FD8" w:rsidP="007012C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952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D8" w:rsidRPr="00952C71" w:rsidRDefault="004D3FD8" w:rsidP="007012C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952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D8" w:rsidRPr="00952C71" w:rsidRDefault="004D3FD8" w:rsidP="007012C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952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Описание, изисквания към помещенията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D8" w:rsidRPr="00952C71" w:rsidRDefault="004D3FD8" w:rsidP="00CC6B9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952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площ (</w:t>
            </w:r>
            <w:r w:rsidR="00CC6B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индикативна</w:t>
            </w:r>
            <w:r w:rsidRPr="00952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)</w:t>
            </w:r>
          </w:p>
        </w:tc>
      </w:tr>
      <w:tr w:rsidR="00B212EA" w:rsidRPr="00B212EA" w:rsidTr="00B212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Спални помещения за заместваща грижа - 2 бр. (за мъже и за жени)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3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Спалните помещения са за не повече от 2 лица. Всяко лице разполага със самостоятелно легло, гардероб, шкафче за лични вещи. Пространството осигурява уютна атмосфера на лицата и не затруднява свободното им придвижване. (8-10 м2/потребител). Към всяка спалня има и санитарен възел с баня</w:t>
            </w:r>
            <w:r w:rsidR="003661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61E0" w:rsidRPr="003661E0">
              <w:rPr>
                <w:rFonts w:ascii="Times New Roman" w:hAnsi="Times New Roman" w:cs="Times New Roman"/>
                <w:sz w:val="24"/>
                <w:szCs w:val="24"/>
              </w:rPr>
              <w:t xml:space="preserve">Разположението на санитарните прибори и площта на </w:t>
            </w:r>
            <w:r w:rsidR="003661E0">
              <w:rPr>
                <w:rFonts w:ascii="Times New Roman" w:hAnsi="Times New Roman" w:cs="Times New Roman"/>
                <w:sz w:val="24"/>
                <w:szCs w:val="24"/>
              </w:rPr>
              <w:t xml:space="preserve">едната </w:t>
            </w:r>
            <w:r w:rsidR="003661E0" w:rsidRPr="003661E0">
              <w:rPr>
                <w:rFonts w:ascii="Times New Roman" w:hAnsi="Times New Roman" w:cs="Times New Roman"/>
                <w:sz w:val="24"/>
                <w:szCs w:val="24"/>
              </w:rPr>
              <w:t xml:space="preserve">баня да позволява свободно опериране с </w:t>
            </w:r>
            <w:proofErr w:type="spellStart"/>
            <w:r w:rsidR="003661E0" w:rsidRPr="003661E0">
              <w:rPr>
                <w:rFonts w:ascii="Times New Roman" w:hAnsi="Times New Roman" w:cs="Times New Roman"/>
                <w:sz w:val="24"/>
                <w:szCs w:val="24"/>
              </w:rPr>
              <w:t>пациентен</w:t>
            </w:r>
            <w:proofErr w:type="spellEnd"/>
            <w:r w:rsidR="003661E0" w:rsidRPr="0036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61E0" w:rsidRPr="003661E0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  <w:proofErr w:type="spellEnd"/>
            <w:r w:rsidR="003661E0">
              <w:rPr>
                <w:rFonts w:ascii="Times New Roman" w:hAnsi="Times New Roman" w:cs="Times New Roman"/>
                <w:sz w:val="24"/>
                <w:szCs w:val="24"/>
              </w:rPr>
              <w:t xml:space="preserve"> (5-6 м2).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12EA" w:rsidRPr="00B212EA" w:rsidTr="00B212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ED3A35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12EA" w:rsidRPr="00B212EA">
              <w:rPr>
                <w:rFonts w:ascii="Times New Roman" w:hAnsi="Times New Roman" w:cs="Times New Roman"/>
                <w:sz w:val="24"/>
                <w:szCs w:val="24"/>
              </w:rPr>
              <w:t xml:space="preserve">омещения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почивка на потребителите</w:t>
            </w:r>
            <w:r w:rsidR="00B212EA" w:rsidRPr="00B212EA">
              <w:rPr>
                <w:rFonts w:ascii="Times New Roman" w:hAnsi="Times New Roman" w:cs="Times New Roman"/>
                <w:sz w:val="24"/>
                <w:szCs w:val="24"/>
              </w:rPr>
              <w:t xml:space="preserve"> (почасов отдих</w:t>
            </w:r>
            <w:r w:rsidR="00CD4613">
              <w:rPr>
                <w:rFonts w:ascii="Times New Roman" w:hAnsi="Times New Roman" w:cs="Times New Roman"/>
                <w:sz w:val="24"/>
                <w:szCs w:val="24"/>
              </w:rPr>
              <w:t xml:space="preserve"> през деня</w:t>
            </w:r>
            <w:r w:rsidR="00B212EA" w:rsidRPr="00B21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6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2EA" w:rsidRPr="00B212EA">
              <w:rPr>
                <w:rFonts w:ascii="Times New Roman" w:hAnsi="Times New Roman" w:cs="Times New Roman"/>
                <w:sz w:val="24"/>
                <w:szCs w:val="24"/>
              </w:rPr>
              <w:t>- 2 бр. (за мъже и за жени)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3661E0" w:rsidP="00CB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12EA" w:rsidRPr="00B212EA">
              <w:rPr>
                <w:rFonts w:ascii="Times New Roman" w:hAnsi="Times New Roman" w:cs="Times New Roman"/>
                <w:sz w:val="24"/>
                <w:szCs w:val="24"/>
              </w:rPr>
              <w:t>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B212EA" w:rsidRPr="00B212EA">
              <w:rPr>
                <w:rFonts w:ascii="Times New Roman" w:hAnsi="Times New Roman" w:cs="Times New Roman"/>
                <w:sz w:val="24"/>
                <w:szCs w:val="24"/>
              </w:rPr>
              <w:t xml:space="preserve"> са за не повече от 5 лица. </w:t>
            </w:r>
            <w:r w:rsidR="003E6C2E">
              <w:rPr>
                <w:rFonts w:ascii="Times New Roman" w:hAnsi="Times New Roman" w:cs="Times New Roman"/>
                <w:sz w:val="24"/>
                <w:szCs w:val="24"/>
              </w:rPr>
              <w:t>В помещението да са осигурени легла</w:t>
            </w:r>
            <w:r w:rsidR="0079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2E">
              <w:rPr>
                <w:rFonts w:ascii="Times New Roman" w:hAnsi="Times New Roman" w:cs="Times New Roman"/>
                <w:sz w:val="24"/>
                <w:szCs w:val="24"/>
              </w:rPr>
              <w:t xml:space="preserve">и/или </w:t>
            </w:r>
            <w:r w:rsidR="0079602A">
              <w:rPr>
                <w:rFonts w:ascii="Times New Roman" w:hAnsi="Times New Roman" w:cs="Times New Roman"/>
                <w:sz w:val="24"/>
                <w:szCs w:val="24"/>
              </w:rPr>
              <w:t>сгъваем</w:t>
            </w:r>
            <w:r w:rsidR="003E6C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602A">
              <w:rPr>
                <w:rFonts w:ascii="Times New Roman" w:hAnsi="Times New Roman" w:cs="Times New Roman"/>
                <w:sz w:val="24"/>
                <w:szCs w:val="24"/>
              </w:rPr>
              <w:t xml:space="preserve"> кушетк</w:t>
            </w:r>
            <w:r w:rsidR="003E6C2E">
              <w:rPr>
                <w:rFonts w:ascii="Times New Roman" w:hAnsi="Times New Roman" w:cs="Times New Roman"/>
                <w:sz w:val="24"/>
                <w:szCs w:val="24"/>
              </w:rPr>
              <w:t>и и гардероб за съхранение на лични вещи.</w:t>
            </w:r>
            <w:r w:rsidR="00EF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2EA" w:rsidRPr="00B212E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Пространството осигурява уютна атмосфера на лицата и не затруднява свободното им придвижване. (6-8 м2/потребител).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Общо за двете  </w:t>
            </w:r>
            <w:r w:rsidR="00B212EA" w:rsidRPr="00B212EA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212EA" w:rsidRPr="00B2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почивка да </w:t>
            </w:r>
            <w:r w:rsidR="00B212EA" w:rsidRPr="00B212EA">
              <w:rPr>
                <w:rFonts w:ascii="Times New Roman" w:hAnsi="Times New Roman" w:cs="Times New Roman"/>
                <w:sz w:val="24"/>
                <w:szCs w:val="24"/>
              </w:rPr>
              <w:t>има и санитарен възел с баня.</w:t>
            </w:r>
            <w:r>
              <w:t xml:space="preserve"> </w:t>
            </w: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Разположението на санитарните прибори и площта на баня</w:t>
            </w:r>
            <w:r w:rsidR="00CB112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 xml:space="preserve"> да позволява свободно опериране с </w:t>
            </w:r>
            <w:proofErr w:type="spellStart"/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пациентен</w:t>
            </w:r>
            <w:proofErr w:type="spellEnd"/>
            <w:r w:rsidRPr="0036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  <w:proofErr w:type="spellEnd"/>
            <w:r w:rsidRPr="003661E0">
              <w:rPr>
                <w:rFonts w:ascii="Times New Roman" w:hAnsi="Times New Roman" w:cs="Times New Roman"/>
                <w:sz w:val="24"/>
                <w:szCs w:val="24"/>
              </w:rPr>
              <w:t xml:space="preserve"> (5-6 м2).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212EA" w:rsidRPr="00B212EA" w:rsidTr="00B212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Дневна стая/зала за активни занимания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 xml:space="preserve">За провеждане на групови занимания с потребителите. В </w:t>
            </w:r>
            <w:r w:rsidRPr="00B2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нея се провеждат срещи - за персонала, представители на институции или други официални лица, роднини, гости. Обзаведено е с мека мебел, маса и столове.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B212EA" w:rsidRPr="00B212EA" w:rsidTr="00B212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Санитарни помещения  - 2 бр.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На комуникативно място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12EA" w:rsidRPr="00B212EA" w:rsidTr="00B212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Санитарно помещение с баня за персонала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Само едно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2EA" w:rsidRPr="00B212EA" w:rsidTr="00B212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Стая/стаи за персонала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За преобличане и съхраняване на документи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12EA" w:rsidRPr="00B212EA" w:rsidTr="00B212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96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Кухн</w:t>
            </w:r>
            <w:r w:rsidR="00966609">
              <w:rPr>
                <w:rFonts w:ascii="Times New Roman" w:hAnsi="Times New Roman" w:cs="Times New Roman"/>
                <w:sz w:val="24"/>
                <w:szCs w:val="24"/>
              </w:rPr>
              <w:t>енски бокс</w:t>
            </w: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 xml:space="preserve"> и трапезария (кът за хранене)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30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Кухнята е обзаведена с необходимото за съхранение и приготвяне на храна и хранене оборудване, домакински електроуреди, съдове и прибори. (</w:t>
            </w:r>
            <w:r w:rsidR="00300112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м2 кухн</w:t>
            </w:r>
            <w:r w:rsidR="00300112">
              <w:rPr>
                <w:rFonts w:ascii="Times New Roman" w:hAnsi="Times New Roman" w:cs="Times New Roman"/>
                <w:sz w:val="24"/>
                <w:szCs w:val="24"/>
              </w:rPr>
              <w:t>енски бокс</w:t>
            </w: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 xml:space="preserve"> + 10-15м2 за трапезария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212EA" w:rsidRPr="00B212EA" w:rsidTr="00B212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Зала за лечебна физкултура/рехабилитация/</w:t>
            </w:r>
            <w:proofErr w:type="spellStart"/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психомоторика</w:t>
            </w:r>
            <w:proofErr w:type="spellEnd"/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212EA" w:rsidRPr="00B212EA" w:rsidTr="00B212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Медицински кабинет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12EA" w:rsidRPr="00B212EA" w:rsidTr="00B212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Зала за индивидуална работа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12EA" w:rsidRPr="00B212EA" w:rsidTr="00B212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Кабинет на психолог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12EA" w:rsidRPr="00B212EA" w:rsidTr="00B212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Зала за арт терапия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12EA" w:rsidRPr="00B212EA" w:rsidTr="00B212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 xml:space="preserve">Зала за </w:t>
            </w:r>
            <w:proofErr w:type="spellStart"/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 w:rsidRPr="00B212EA">
              <w:rPr>
                <w:rFonts w:ascii="Times New Roman" w:hAnsi="Times New Roman" w:cs="Times New Roman"/>
                <w:sz w:val="24"/>
                <w:szCs w:val="24"/>
              </w:rPr>
              <w:t xml:space="preserve"> терапия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12EA" w:rsidRPr="00B212EA" w:rsidTr="00B212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Мокро помещение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 xml:space="preserve">За пране, сушене и гладене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12EA" w:rsidRPr="00B212EA" w:rsidTr="00B212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Складови помещения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Обособени за санитарно-хигиенни, перилни и миещи препарати и за други материали и пакетирани хранителни продукти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12EA" w:rsidRPr="00B212EA" w:rsidTr="00B212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Обслужваща площ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Коридори, стълбища, входно фоайе и т.н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2EA" w:rsidRPr="00B212EA" w:rsidRDefault="00B212EA" w:rsidP="00B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3FD8" w:rsidRPr="00952C71" w:rsidTr="007C562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D8" w:rsidRPr="00952C71" w:rsidRDefault="004D3FD8" w:rsidP="007012C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D8" w:rsidRPr="00952C71" w:rsidRDefault="004D3FD8" w:rsidP="002C4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Двор </w:t>
            </w:r>
            <w:r w:rsidR="00CC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2C4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 w:rsidR="00CC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0-</w:t>
            </w:r>
            <w:r w:rsidR="002C4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="00CC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95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D8" w:rsidRPr="00952C71" w:rsidRDefault="00416011" w:rsidP="007012C5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Оборудван с</w:t>
            </w:r>
            <w:r w:rsidR="004D3FD8" w:rsidRPr="001A64D9">
              <w:rPr>
                <w:rFonts w:ascii="Times New Roman" w:hAnsi="Times New Roman" w:cs="Times New Roman"/>
                <w:sz w:val="24"/>
                <w:szCs w:val="24"/>
              </w:rPr>
              <w:t xml:space="preserve"> градински съоръжения, пейки,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с осигурена достъпна среда.</w:t>
            </w:r>
            <w:r w:rsidR="004D3FD8" w:rsidRPr="001A64D9">
              <w:rPr>
                <w:rFonts w:ascii="Times New Roman" w:hAnsi="Times New Roman" w:cs="Times New Roman"/>
                <w:sz w:val="24"/>
                <w:szCs w:val="24"/>
              </w:rPr>
              <w:t xml:space="preserve"> Да се предвиди подходящо място за сушене на прането.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D8" w:rsidRPr="00952C71" w:rsidRDefault="004D3FD8" w:rsidP="007012C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D3FD8" w:rsidRPr="00952C71" w:rsidTr="007C562C">
        <w:trPr>
          <w:trHeight w:val="300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D3FD8" w:rsidRPr="00952C71" w:rsidRDefault="004D3FD8" w:rsidP="007012C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Индикативна обща разгъната-застроена площ (РЗП), м2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D3FD8" w:rsidRPr="00952C71" w:rsidRDefault="00DB009C" w:rsidP="00613E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400</w:t>
            </w:r>
          </w:p>
        </w:tc>
      </w:tr>
    </w:tbl>
    <w:p w:rsidR="008016F5" w:rsidRPr="00952C71" w:rsidRDefault="008016F5" w:rsidP="008016F5">
      <w:pPr>
        <w:rPr>
          <w:rFonts w:ascii="Times New Roman" w:hAnsi="Times New Roman" w:cs="Times New Roman"/>
          <w:sz w:val="24"/>
          <w:szCs w:val="24"/>
        </w:rPr>
      </w:pPr>
    </w:p>
    <w:p w:rsidR="00641B8E" w:rsidRPr="005E1CF4" w:rsidRDefault="00641B8E" w:rsidP="00641B8E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</w:pPr>
      <w:r w:rsidRPr="005E1CF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2.</w:t>
      </w:r>
      <w:proofErr w:type="spellStart"/>
      <w:r w:rsidRPr="005E1CF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2</w:t>
      </w:r>
      <w:proofErr w:type="spellEnd"/>
      <w:r w:rsidRPr="005E1CF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 w:rsidRPr="005E1C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 xml:space="preserve"> </w:t>
      </w:r>
      <w:r w:rsidRPr="005E1C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Изисквания по отношение на</w:t>
      </w:r>
      <w:r w:rsidRPr="005E1C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 xml:space="preserve"> </w:t>
      </w:r>
      <w:r w:rsidRPr="005E1C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оборудване/обзавеждане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t xml:space="preserve">Обзавеждането да осигурява безопасна и сигурна среда за </w:t>
      </w:r>
      <w:r w:rsidR="002B7A1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ползвателите.</w:t>
      </w:r>
      <w:r w:rsidR="002B7A14" w:rsidRPr="002B7A1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2B7A14"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Мебелите да са съобразени с функцията на помещенията.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Мебелировката да осигурява домашен уют и комфорт и да позволява личните вещи да се съхраняват в гардероби, шкафчета и етажерки, а общите – в бюфети, скринове, шкафове за книги и др.).</w:t>
      </w:r>
    </w:p>
    <w:p w:rsidR="00641B8E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Разположението на мебелите да осигурява лесно преминаване на лица със затруднена мобилност през всички помещения, ползвани от тях.</w:t>
      </w:r>
    </w:p>
    <w:p w:rsidR="003661E0" w:rsidRPr="005E1CF4" w:rsidRDefault="003661E0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</w:t>
      </w:r>
      <w:r w:rsidRPr="0070209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 бъдат осигурени стационарни или подвижни повдигащи устройства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(пациентен лифтер). Като минимално да се предвиди поне един пациентен лифтер (хифравличен или електрически).</w:t>
      </w:r>
    </w:p>
    <w:p w:rsidR="00641B8E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Да се избягват мебели, постелки, драперии и завеси, които позволяват събиране на прах и създават риск от алергии.</w:t>
      </w:r>
    </w:p>
    <w:p w:rsidR="00BD74FF" w:rsidRPr="005E1CF4" w:rsidRDefault="00BD74FF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 залата за </w:t>
      </w:r>
      <w:r w:rsidRPr="00613E6C">
        <w:rPr>
          <w:rFonts w:ascii="Times New Roman" w:hAnsi="Times New Roman" w:cs="Times New Roman"/>
          <w:sz w:val="24"/>
          <w:szCs w:val="24"/>
        </w:rPr>
        <w:t>лечебна физкултура/рехабилитация/</w:t>
      </w:r>
      <w:proofErr w:type="spellStart"/>
      <w:r w:rsidRPr="00613E6C">
        <w:rPr>
          <w:rFonts w:ascii="Times New Roman" w:hAnsi="Times New Roman" w:cs="Times New Roman"/>
          <w:sz w:val="24"/>
          <w:szCs w:val="24"/>
        </w:rPr>
        <w:t>психомоторика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се предвиди минимум:</w:t>
      </w:r>
    </w:p>
    <w:p w:rsidR="00BD74FF" w:rsidRPr="00092845" w:rsidRDefault="00BD74FF" w:rsidP="00BD74F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160" w:line="259" w:lineRule="auto"/>
        <w:ind w:left="35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0454">
        <w:rPr>
          <w:rFonts w:ascii="Times New Roman" w:hAnsi="Times New Roman" w:cs="Times New Roman"/>
          <w:sz w:val="24"/>
          <w:szCs w:val="24"/>
        </w:rPr>
        <w:t>Кушетка/масажна – 1 бр.</w:t>
      </w:r>
    </w:p>
    <w:p w:rsidR="00BD74FF" w:rsidRDefault="00BD74FF" w:rsidP="00BD74F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160" w:line="259" w:lineRule="auto"/>
        <w:ind w:left="355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4A41">
        <w:rPr>
          <w:rFonts w:ascii="Times New Roman" w:hAnsi="Times New Roman" w:cs="Times New Roman"/>
          <w:sz w:val="24"/>
          <w:szCs w:val="24"/>
        </w:rPr>
        <w:t xml:space="preserve">Широка кушетка с регулираща се височина за прилагане на специализирани </w:t>
      </w:r>
      <w:proofErr w:type="spellStart"/>
      <w:r w:rsidRPr="007D4A41">
        <w:rPr>
          <w:rFonts w:ascii="Times New Roman" w:hAnsi="Times New Roman" w:cs="Times New Roman"/>
          <w:sz w:val="24"/>
          <w:szCs w:val="24"/>
        </w:rPr>
        <w:t>кинезитерапевтични</w:t>
      </w:r>
      <w:proofErr w:type="spellEnd"/>
      <w:r w:rsidRPr="007D4A41">
        <w:rPr>
          <w:rFonts w:ascii="Times New Roman" w:hAnsi="Times New Roman" w:cs="Times New Roman"/>
          <w:sz w:val="24"/>
          <w:szCs w:val="24"/>
        </w:rPr>
        <w:t xml:space="preserve"> методики – 1 бр.</w:t>
      </w:r>
    </w:p>
    <w:p w:rsidR="001973FA" w:rsidRPr="007D4A41" w:rsidRDefault="001973FA" w:rsidP="00BD74F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160" w:line="259" w:lineRule="auto"/>
        <w:ind w:left="355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Велоергометър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бр.</w:t>
      </w:r>
    </w:p>
    <w:p w:rsidR="00BD74FF" w:rsidRPr="00BD74FF" w:rsidRDefault="00BD74FF" w:rsidP="00BD74F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160" w:line="259" w:lineRule="auto"/>
        <w:ind w:left="35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74FF">
        <w:rPr>
          <w:rFonts w:ascii="Times New Roman" w:hAnsi="Times New Roman" w:cs="Times New Roman"/>
          <w:sz w:val="24"/>
          <w:szCs w:val="24"/>
        </w:rPr>
        <w:t>Стълба за рехабилитация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4FF">
        <w:rPr>
          <w:rFonts w:ascii="Times New Roman" w:hAnsi="Times New Roman" w:cs="Times New Roman"/>
          <w:sz w:val="24"/>
          <w:szCs w:val="24"/>
        </w:rPr>
        <w:t>– 1 бр.</w:t>
      </w:r>
    </w:p>
    <w:p w:rsidR="00BD74FF" w:rsidRPr="00BD74FF" w:rsidRDefault="00BD74FF" w:rsidP="00BD74F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160" w:line="259" w:lineRule="auto"/>
        <w:ind w:left="35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74FF">
        <w:rPr>
          <w:rFonts w:ascii="Times New Roman" w:hAnsi="Times New Roman" w:cs="Times New Roman"/>
          <w:sz w:val="24"/>
          <w:szCs w:val="24"/>
        </w:rPr>
        <w:t xml:space="preserve"> Шведска стена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74FF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BD74FF" w:rsidRPr="00BD74FF" w:rsidRDefault="00BD74FF" w:rsidP="00BD74F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160" w:line="259" w:lineRule="auto"/>
        <w:ind w:left="35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74FF">
        <w:rPr>
          <w:rFonts w:ascii="Times New Roman" w:hAnsi="Times New Roman" w:cs="Times New Roman"/>
          <w:sz w:val="24"/>
          <w:szCs w:val="24"/>
        </w:rPr>
        <w:t xml:space="preserve"> Многофункционални модули – 5 бр.</w:t>
      </w:r>
    </w:p>
    <w:p w:rsidR="00BD74FF" w:rsidRPr="00BD74FF" w:rsidRDefault="00BD74FF" w:rsidP="00BD74F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160" w:line="259" w:lineRule="auto"/>
        <w:ind w:left="35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74FF">
        <w:rPr>
          <w:rFonts w:ascii="Times New Roman" w:hAnsi="Times New Roman" w:cs="Times New Roman"/>
          <w:sz w:val="24"/>
          <w:szCs w:val="24"/>
        </w:rPr>
        <w:t xml:space="preserve"> Огледала:</w:t>
      </w:r>
    </w:p>
    <w:p w:rsidR="00BD74FF" w:rsidRPr="00BE0454" w:rsidRDefault="00BD74FF" w:rsidP="00BD74FF">
      <w:pPr>
        <w:pStyle w:val="a3"/>
        <w:autoSpaceDE w:val="0"/>
        <w:autoSpaceDN w:val="0"/>
        <w:adjustRightInd w:val="0"/>
        <w:spacing w:after="160" w:line="259" w:lineRule="auto"/>
        <w:ind w:left="35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0454">
        <w:rPr>
          <w:rFonts w:ascii="Times New Roman" w:hAnsi="Times New Roman" w:cs="Times New Roman"/>
          <w:sz w:val="24"/>
          <w:szCs w:val="24"/>
        </w:rPr>
        <w:t xml:space="preserve">- 100/170 см.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0454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BD74FF" w:rsidRPr="005C22F3" w:rsidRDefault="00BD74FF" w:rsidP="00BD74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F3">
        <w:rPr>
          <w:rFonts w:ascii="Times New Roman" w:hAnsi="Times New Roman" w:cs="Times New Roman"/>
          <w:sz w:val="24"/>
          <w:szCs w:val="24"/>
        </w:rPr>
        <w:t>Дюшеци:</w:t>
      </w:r>
    </w:p>
    <w:p w:rsidR="00BD74FF" w:rsidRDefault="00BD74FF" w:rsidP="00BD74FF">
      <w:pPr>
        <w:pStyle w:val="a3"/>
        <w:autoSpaceDE w:val="0"/>
        <w:autoSpaceDN w:val="0"/>
        <w:adjustRightInd w:val="0"/>
        <w:spacing w:after="160" w:line="259" w:lineRule="auto"/>
        <w:ind w:left="35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- 180/130/7 см. – 2 бр.</w:t>
      </w:r>
    </w:p>
    <w:p w:rsidR="00BD74FF" w:rsidRPr="003F1A60" w:rsidRDefault="00BD74FF" w:rsidP="00BD74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A60">
        <w:rPr>
          <w:rFonts w:ascii="Times New Roman" w:eastAsia="Times New Roman" w:hAnsi="Times New Roman" w:cs="Times New Roman"/>
          <w:sz w:val="24"/>
          <w:szCs w:val="24"/>
          <w:lang w:eastAsia="bg-BG"/>
        </w:rPr>
        <w:t>Топки:</w:t>
      </w:r>
    </w:p>
    <w:p w:rsidR="00BD74FF" w:rsidRPr="003F1A60" w:rsidRDefault="00BD74FF" w:rsidP="00BD74FF">
      <w:pPr>
        <w:pStyle w:val="a3"/>
        <w:autoSpaceDE w:val="0"/>
        <w:autoSpaceDN w:val="0"/>
        <w:adjustRightInd w:val="0"/>
        <w:spacing w:after="160" w:line="259" w:lineRule="auto"/>
        <w:ind w:left="35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081992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релефна повърхност</w:t>
      </w:r>
      <w:r w:rsidRPr="003F1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бр.</w:t>
      </w:r>
    </w:p>
    <w:p w:rsidR="00BD74FF" w:rsidRPr="003F1A60" w:rsidRDefault="00BD74FF" w:rsidP="00BD74FF">
      <w:pPr>
        <w:pStyle w:val="a3"/>
        <w:autoSpaceDE w:val="0"/>
        <w:autoSpaceDN w:val="0"/>
        <w:adjustRightInd w:val="0"/>
        <w:spacing w:after="160" w:line="259" w:lineRule="auto"/>
        <w:ind w:left="35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081992"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твърда топка с релефна повърх</w:t>
      </w:r>
      <w:r w:rsidRPr="003F1A60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081992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 за масаж</w:t>
      </w:r>
      <w:r w:rsidRPr="003F1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 бр.</w:t>
      </w:r>
    </w:p>
    <w:p w:rsidR="00BD74FF" w:rsidRPr="003F1A60" w:rsidRDefault="00BD74FF" w:rsidP="00BD74FF">
      <w:pPr>
        <w:pStyle w:val="a3"/>
        <w:autoSpaceDE w:val="0"/>
        <w:autoSpaceDN w:val="0"/>
        <w:adjustRightInd w:val="0"/>
        <w:spacing w:after="160" w:line="259" w:lineRule="auto"/>
        <w:ind w:left="35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081992">
        <w:rPr>
          <w:rFonts w:ascii="Times New Roman" w:eastAsia="Times New Roman" w:hAnsi="Times New Roman" w:cs="Times New Roman"/>
          <w:sz w:val="24"/>
          <w:szCs w:val="24"/>
          <w:lang w:eastAsia="bg-BG"/>
        </w:rPr>
        <w:t>с форма на фъстък, с грапава повърхност</w:t>
      </w:r>
      <w:r w:rsidRPr="003F1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бр.</w:t>
      </w:r>
    </w:p>
    <w:p w:rsidR="00BD74FF" w:rsidRPr="003F1A60" w:rsidRDefault="00BD74FF" w:rsidP="00BD74FF">
      <w:pPr>
        <w:pStyle w:val="a3"/>
        <w:autoSpaceDE w:val="0"/>
        <w:autoSpaceDN w:val="0"/>
        <w:adjustRightInd w:val="0"/>
        <w:spacing w:after="160" w:line="259" w:lineRule="auto"/>
        <w:ind w:left="35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0819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грапава повърхност 50 см диаметър </w:t>
      </w:r>
      <w:r w:rsidRPr="003F1A60">
        <w:rPr>
          <w:rFonts w:ascii="Times New Roman" w:eastAsia="Times New Roman" w:hAnsi="Times New Roman" w:cs="Times New Roman"/>
          <w:sz w:val="24"/>
          <w:szCs w:val="24"/>
          <w:lang w:eastAsia="bg-BG"/>
        </w:rPr>
        <w:t>– 2 бр.</w:t>
      </w:r>
    </w:p>
    <w:p w:rsidR="00BD74FF" w:rsidRDefault="00BD74FF" w:rsidP="00BD74FF">
      <w:pPr>
        <w:pStyle w:val="a3"/>
        <w:autoSpaceDE w:val="0"/>
        <w:autoSpaceDN w:val="0"/>
        <w:adjustRightInd w:val="0"/>
        <w:spacing w:after="160" w:line="259" w:lineRule="auto"/>
        <w:ind w:left="35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081992">
        <w:rPr>
          <w:rFonts w:ascii="Times New Roman" w:eastAsia="Times New Roman" w:hAnsi="Times New Roman" w:cs="Times New Roman"/>
          <w:sz w:val="24"/>
          <w:szCs w:val="24"/>
          <w:lang w:eastAsia="bg-BG"/>
        </w:rPr>
        <w:t>сензибол</w:t>
      </w:r>
      <w:proofErr w:type="spellEnd"/>
      <w:r w:rsidRPr="000819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диаметър 20</w:t>
      </w:r>
      <w:r w:rsidRPr="00BD74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81992">
        <w:rPr>
          <w:rFonts w:ascii="Times New Roman" w:eastAsia="Times New Roman" w:hAnsi="Times New Roman" w:cs="Times New Roman"/>
          <w:sz w:val="24"/>
          <w:szCs w:val="24"/>
          <w:lang w:eastAsia="bg-BG"/>
        </w:rPr>
        <w:t>см</w:t>
      </w:r>
      <w:r w:rsidRPr="003F1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 бр.</w:t>
      </w:r>
    </w:p>
    <w:p w:rsidR="00641B8E" w:rsidRDefault="00BD74FF" w:rsidP="00BD74FF">
      <w:pPr>
        <w:pStyle w:val="a3"/>
        <w:autoSpaceDE w:val="0"/>
        <w:autoSpaceDN w:val="0"/>
        <w:adjustRightInd w:val="0"/>
        <w:spacing w:after="160" w:line="259" w:lineRule="auto"/>
        <w:ind w:left="35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3F1A6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сензибол</w:t>
      </w:r>
      <w:proofErr w:type="spellEnd"/>
      <w:r w:rsidRPr="003F1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диаметър 1</w:t>
      </w:r>
      <w:r w:rsidRPr="0008199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BD74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819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см </w:t>
      </w:r>
      <w:r w:rsidRPr="003F1A60">
        <w:rPr>
          <w:rFonts w:ascii="Times New Roman" w:eastAsia="Times New Roman" w:hAnsi="Times New Roman" w:cs="Times New Roman"/>
          <w:sz w:val="24"/>
          <w:szCs w:val="24"/>
          <w:lang w:eastAsia="bg-BG"/>
        </w:rPr>
        <w:t>– 1 бр.</w:t>
      </w:r>
    </w:p>
    <w:p w:rsidR="001973FA" w:rsidRPr="00BD74FF" w:rsidRDefault="001973FA" w:rsidP="00BD74FF">
      <w:pPr>
        <w:pStyle w:val="a3"/>
        <w:autoSpaceDE w:val="0"/>
        <w:autoSpaceDN w:val="0"/>
        <w:adjustRightInd w:val="0"/>
        <w:spacing w:after="160" w:line="259" w:lineRule="auto"/>
        <w:ind w:left="35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1B8E" w:rsidRPr="005E1CF4" w:rsidRDefault="00641B8E" w:rsidP="00641B8E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  <w:r w:rsidRPr="005E1CF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 xml:space="preserve">3. </w:t>
      </w:r>
      <w:r w:rsidRPr="005E1C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ДРУГИ</w:t>
      </w:r>
      <w:r w:rsidRPr="005E1CF4">
        <w:rPr>
          <w:rFonts w:ascii="Times New Roman" w:hAnsi="Times New Roman" w:cs="Times New Roman"/>
          <w:sz w:val="24"/>
          <w:szCs w:val="24"/>
        </w:rPr>
        <w:t xml:space="preserve"> </w:t>
      </w:r>
      <w:r w:rsidRPr="005E1CF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Помещенията за обитаване да се проектират в приземни и/или надземни етажи. В случай на сутеренни етажи, там да се разполагат складови и технически помещения: складове, котелно и др. 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Да се предвиди монтаж на системи за повикване (сигнална инсталация) в</w:t>
      </w:r>
      <w:r w:rsidR="002C4FC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спалните помещения</w:t>
      </w:r>
      <w:r w:rsidR="00955FF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2C4FC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 санитарните възли към тях</w:t>
      </w: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, снабдени с леснодостъпен бутон за алармен сигнал. 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Да се предвиди монтаж на система за видеонаблюдение </w:t>
      </w:r>
      <w:r w:rsidR="002C4FC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 спалните помещения</w:t>
      </w: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. </w:t>
      </w:r>
    </w:p>
    <w:p w:rsidR="00641B8E" w:rsidRPr="005E1CF4" w:rsidRDefault="00641B8E" w:rsidP="00641B8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Ключовете за осветлението и контактите да са на височина за достъп от инвалидна количка и контактите да са обезопасени, съгласно</w:t>
      </w:r>
      <w:r w:rsidRPr="005E1CF4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Наредба № 4/01.07.2009 г.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увреждания.</w:t>
      </w:r>
    </w:p>
    <w:p w:rsidR="00641B8E" w:rsidRPr="005E1CF4" w:rsidRDefault="00641B8E" w:rsidP="00641B8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Не се допуска използването на осветителни тела с конвенционална пусково-регулираща апаратура в помещенията, </w:t>
      </w:r>
      <w:r w:rsidR="002C4FC9">
        <w:rPr>
          <w:rFonts w:ascii="Times New Roman" w:eastAsia="Times New Roman" w:hAnsi="Times New Roman" w:cs="Times New Roman"/>
          <w:bCs/>
          <w:noProof/>
          <w:sz w:val="24"/>
          <w:szCs w:val="24"/>
        </w:rPr>
        <w:t>които се използват от потребителите</w:t>
      </w:r>
      <w:r w:rsidRPr="005E1CF4">
        <w:rPr>
          <w:rFonts w:ascii="Times New Roman" w:eastAsia="Times New Roman" w:hAnsi="Times New Roman" w:cs="Times New Roman"/>
          <w:bCs/>
          <w:noProof/>
          <w:sz w:val="24"/>
          <w:szCs w:val="24"/>
        </w:rPr>
        <w:t>.</w:t>
      </w:r>
    </w:p>
    <w:p w:rsidR="00641B8E" w:rsidRPr="005E1CF4" w:rsidRDefault="00641B8E" w:rsidP="00641B8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t>Сградата да е оборудвана с външно осветление съгласно Наредба №6 и Стандартите за осветеност.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Сградата да е оборудвана с домофон, телефонен пост и да е осигурена с интернет-връзка.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Откритите площадки и съоръжения се изпълняват с материали и покрития, устойчиви на атмосферни влияния.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Стаите да са с прозорци, които се отварят по начин, гарантиращ безопасност и възможност за проветряване. Да се предвидят комарници на вратите и прозорците. </w:t>
      </w:r>
      <w:r w:rsidRPr="005E1CF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Подпрозоречната височина в помещенията е най-малко 95 см. По-малка височина се допуска, ако прозоречните отвори са обезопасени или пред помещението има тераса. </w:t>
      </w: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От външна страна на прозорците се поставят прегради против насекоми, а когато е необходимо и прегради (в надземните помещения) за обезопасяване и сигурност на потребителите на услугата. Прозорците и другите отвори се изграждат по начин, който не създава условия за събиране на прах и отпадъци. Да се предвидят щори в зависимост от изложението на стаите.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Вътрешните и външните врати трябва да са обезопасени. Вратите да нямат прагове, а бравите им да се поставят на височина, позволяваща да се ползват от потребители със затруднена мобилност.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Санитарните помещения се проветряват механично или с вентилационна система.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Широчината на всички коридори и врати по пътя на движение да са съобразени с широчината, необходима за преминаване на инвалидна количка. Навсякъде по всички коридори и там, където е необходимо, да има ръкохватки и парапети.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Таваните и прикрепените към тях висящи конструкции и инсталации да са изработени от материал и монтирани по начин, който не допуска натрупване на замърсяване, кондензация на пари, поява на нежелани плесени или падане на частици.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Подовите настилки и стените да са изработени от материал, който дава възможност да се поддържат в добро състояние, позволява лесно почистване и дезинфекция.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Повърхностите на местата, където се работи с храни и по-специално тези, които са в контакт с храни, се изработват от материали, които позволяват лесно почистване (гладка повърхност, покритие от некорозивни и неабсорбиращи материали).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E1CF4">
        <w:rPr>
          <w:rFonts w:ascii="Times New Roman" w:eastAsia="Times New Roman" w:hAnsi="Times New Roman" w:cs="Times New Roman"/>
          <w:sz w:val="24"/>
          <w:szCs w:val="24"/>
        </w:rPr>
        <w:t xml:space="preserve">Всички помещения се отопляват, като през зимния период се поддържа постоянна температура в съответствие с хигиенните изисквания – в спалните – 18-22°, а в </w:t>
      </w:r>
      <w:r w:rsidR="00AE7629">
        <w:rPr>
          <w:rFonts w:ascii="Times New Roman" w:eastAsia="Times New Roman" w:hAnsi="Times New Roman" w:cs="Times New Roman"/>
          <w:sz w:val="24"/>
          <w:szCs w:val="24"/>
        </w:rPr>
        <w:t>помещенията за груповите дейности</w:t>
      </w:r>
      <w:r w:rsidRPr="005E1CF4">
        <w:rPr>
          <w:rFonts w:ascii="Times New Roman" w:eastAsia="Times New Roman" w:hAnsi="Times New Roman" w:cs="Times New Roman"/>
          <w:sz w:val="24"/>
          <w:szCs w:val="24"/>
        </w:rPr>
        <w:t xml:space="preserve"> – 20°. Температурата на отоплителните тела да може да се регулира от ползвателите.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F4">
        <w:rPr>
          <w:rFonts w:ascii="Times New Roman" w:eastAsia="Times New Roman" w:hAnsi="Times New Roman" w:cs="Times New Roman"/>
          <w:b/>
          <w:sz w:val="24"/>
          <w:szCs w:val="24"/>
        </w:rPr>
        <w:t xml:space="preserve">Всички </w:t>
      </w:r>
      <w:r w:rsidR="00A7209C" w:rsidRPr="00A7209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ДЦЛУТМУ</w:t>
      </w:r>
      <w:r w:rsidRPr="005E1CF4">
        <w:rPr>
          <w:rFonts w:ascii="Times New Roman" w:eastAsia="Times New Roman" w:hAnsi="Times New Roman" w:cs="Times New Roman"/>
          <w:b/>
          <w:sz w:val="24"/>
          <w:szCs w:val="24"/>
        </w:rPr>
        <w:t xml:space="preserve"> се проектират индивидуално при спазване на изисквания на приложимото законодателство.</w:t>
      </w: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B8E" w:rsidRPr="005E1CF4" w:rsidRDefault="00641B8E" w:rsidP="00641B8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6F5" w:rsidRPr="00952C71" w:rsidRDefault="008016F5" w:rsidP="002C51E1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6F5" w:rsidRPr="00952C71" w:rsidRDefault="008016F5" w:rsidP="0040114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46A" w:rsidRPr="00952C71" w:rsidRDefault="0023646A" w:rsidP="0040114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3646A" w:rsidRPr="00952C71" w:rsidSect="007D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9B0"/>
    <w:multiLevelType w:val="hybridMultilevel"/>
    <w:tmpl w:val="20DAC210"/>
    <w:lvl w:ilvl="0" w:tplc="937A45EE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263D"/>
    <w:multiLevelType w:val="hybridMultilevel"/>
    <w:tmpl w:val="57F6EF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73205"/>
    <w:multiLevelType w:val="hybridMultilevel"/>
    <w:tmpl w:val="4420034E"/>
    <w:lvl w:ilvl="0" w:tplc="937A45EE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F2798"/>
    <w:multiLevelType w:val="hybridMultilevel"/>
    <w:tmpl w:val="12186ED4"/>
    <w:lvl w:ilvl="0" w:tplc="2C80B8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B03C0"/>
    <w:multiLevelType w:val="hybridMultilevel"/>
    <w:tmpl w:val="29FAC3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A4DFA"/>
    <w:multiLevelType w:val="multilevel"/>
    <w:tmpl w:val="2B0A6D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7DFC12F0"/>
    <w:multiLevelType w:val="hybridMultilevel"/>
    <w:tmpl w:val="F948C0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4F"/>
    <w:rsid w:val="00003437"/>
    <w:rsid w:val="0002775F"/>
    <w:rsid w:val="0003757B"/>
    <w:rsid w:val="000522C6"/>
    <w:rsid w:val="00055277"/>
    <w:rsid w:val="0006426F"/>
    <w:rsid w:val="000853A5"/>
    <w:rsid w:val="000A1CCD"/>
    <w:rsid w:val="000B0A85"/>
    <w:rsid w:val="000E5C5A"/>
    <w:rsid w:val="000F4221"/>
    <w:rsid w:val="001029C2"/>
    <w:rsid w:val="00126F91"/>
    <w:rsid w:val="00157912"/>
    <w:rsid w:val="00162419"/>
    <w:rsid w:val="00190D69"/>
    <w:rsid w:val="00194169"/>
    <w:rsid w:val="001973FA"/>
    <w:rsid w:val="0019752E"/>
    <w:rsid w:val="001A64D9"/>
    <w:rsid w:val="001D0255"/>
    <w:rsid w:val="001E5E04"/>
    <w:rsid w:val="001E60F3"/>
    <w:rsid w:val="00200CD1"/>
    <w:rsid w:val="00220645"/>
    <w:rsid w:val="002324FD"/>
    <w:rsid w:val="0023646A"/>
    <w:rsid w:val="00254484"/>
    <w:rsid w:val="00263E64"/>
    <w:rsid w:val="00270970"/>
    <w:rsid w:val="00284C90"/>
    <w:rsid w:val="002B7A14"/>
    <w:rsid w:val="002C0BD7"/>
    <w:rsid w:val="002C4FC9"/>
    <w:rsid w:val="002C51E1"/>
    <w:rsid w:val="00300112"/>
    <w:rsid w:val="003350AB"/>
    <w:rsid w:val="003661E0"/>
    <w:rsid w:val="003A42EE"/>
    <w:rsid w:val="003A5D19"/>
    <w:rsid w:val="003B40A3"/>
    <w:rsid w:val="003B6A62"/>
    <w:rsid w:val="003C295A"/>
    <w:rsid w:val="003D41D2"/>
    <w:rsid w:val="003D6E99"/>
    <w:rsid w:val="003D7ACF"/>
    <w:rsid w:val="003E6C2E"/>
    <w:rsid w:val="0040114F"/>
    <w:rsid w:val="004028B6"/>
    <w:rsid w:val="0041388A"/>
    <w:rsid w:val="00416011"/>
    <w:rsid w:val="0044152D"/>
    <w:rsid w:val="00466BE8"/>
    <w:rsid w:val="004840D7"/>
    <w:rsid w:val="004955AD"/>
    <w:rsid w:val="004A0490"/>
    <w:rsid w:val="004A68DA"/>
    <w:rsid w:val="004C296E"/>
    <w:rsid w:val="004D3FD8"/>
    <w:rsid w:val="004E49F2"/>
    <w:rsid w:val="00505A01"/>
    <w:rsid w:val="00520D09"/>
    <w:rsid w:val="005900CB"/>
    <w:rsid w:val="00593459"/>
    <w:rsid w:val="005C7145"/>
    <w:rsid w:val="005C7C26"/>
    <w:rsid w:val="005E640D"/>
    <w:rsid w:val="0060571E"/>
    <w:rsid w:val="00613E6C"/>
    <w:rsid w:val="006370B4"/>
    <w:rsid w:val="00641B8E"/>
    <w:rsid w:val="00665391"/>
    <w:rsid w:val="006D17D9"/>
    <w:rsid w:val="0070209E"/>
    <w:rsid w:val="007409D6"/>
    <w:rsid w:val="0076192E"/>
    <w:rsid w:val="00763ECF"/>
    <w:rsid w:val="00772FB5"/>
    <w:rsid w:val="00775AC0"/>
    <w:rsid w:val="00792A21"/>
    <w:rsid w:val="0079602A"/>
    <w:rsid w:val="007C562C"/>
    <w:rsid w:val="007D01FA"/>
    <w:rsid w:val="007D3EEF"/>
    <w:rsid w:val="008016F5"/>
    <w:rsid w:val="00824BE6"/>
    <w:rsid w:val="0083376B"/>
    <w:rsid w:val="00851131"/>
    <w:rsid w:val="00872C5E"/>
    <w:rsid w:val="008B62E8"/>
    <w:rsid w:val="008F23CC"/>
    <w:rsid w:val="0090201F"/>
    <w:rsid w:val="00937AFF"/>
    <w:rsid w:val="00952C71"/>
    <w:rsid w:val="00952EB2"/>
    <w:rsid w:val="00955FF2"/>
    <w:rsid w:val="00966609"/>
    <w:rsid w:val="00971A29"/>
    <w:rsid w:val="009742E0"/>
    <w:rsid w:val="00980C51"/>
    <w:rsid w:val="009848B2"/>
    <w:rsid w:val="00996DE2"/>
    <w:rsid w:val="009A5BEF"/>
    <w:rsid w:val="009B5087"/>
    <w:rsid w:val="009D3093"/>
    <w:rsid w:val="009E2E75"/>
    <w:rsid w:val="009F0C07"/>
    <w:rsid w:val="00A052AE"/>
    <w:rsid w:val="00A16B37"/>
    <w:rsid w:val="00A170E0"/>
    <w:rsid w:val="00A32A76"/>
    <w:rsid w:val="00A438FA"/>
    <w:rsid w:val="00A46642"/>
    <w:rsid w:val="00A553B9"/>
    <w:rsid w:val="00A711AC"/>
    <w:rsid w:val="00A7209C"/>
    <w:rsid w:val="00A7316C"/>
    <w:rsid w:val="00A82E51"/>
    <w:rsid w:val="00AE1A11"/>
    <w:rsid w:val="00AE2B32"/>
    <w:rsid w:val="00AE7629"/>
    <w:rsid w:val="00B212EA"/>
    <w:rsid w:val="00B315BD"/>
    <w:rsid w:val="00B37DFF"/>
    <w:rsid w:val="00B42BE7"/>
    <w:rsid w:val="00B42DBF"/>
    <w:rsid w:val="00B47BAD"/>
    <w:rsid w:val="00B54078"/>
    <w:rsid w:val="00B65DEB"/>
    <w:rsid w:val="00B85000"/>
    <w:rsid w:val="00B859BA"/>
    <w:rsid w:val="00BC6509"/>
    <w:rsid w:val="00BD56A1"/>
    <w:rsid w:val="00BD74FF"/>
    <w:rsid w:val="00BE23E5"/>
    <w:rsid w:val="00BF35BB"/>
    <w:rsid w:val="00BF3609"/>
    <w:rsid w:val="00C21087"/>
    <w:rsid w:val="00C23468"/>
    <w:rsid w:val="00C322A9"/>
    <w:rsid w:val="00C4213A"/>
    <w:rsid w:val="00CA092D"/>
    <w:rsid w:val="00CB1124"/>
    <w:rsid w:val="00CC6B9D"/>
    <w:rsid w:val="00CD4613"/>
    <w:rsid w:val="00CD5D58"/>
    <w:rsid w:val="00CF6779"/>
    <w:rsid w:val="00D70930"/>
    <w:rsid w:val="00D9272B"/>
    <w:rsid w:val="00D956C3"/>
    <w:rsid w:val="00DA371B"/>
    <w:rsid w:val="00DA5D04"/>
    <w:rsid w:val="00DB009C"/>
    <w:rsid w:val="00DB1124"/>
    <w:rsid w:val="00DB1E64"/>
    <w:rsid w:val="00DC31EE"/>
    <w:rsid w:val="00DE3235"/>
    <w:rsid w:val="00E0641F"/>
    <w:rsid w:val="00E14FC7"/>
    <w:rsid w:val="00E2440F"/>
    <w:rsid w:val="00E33655"/>
    <w:rsid w:val="00E53D29"/>
    <w:rsid w:val="00E568E7"/>
    <w:rsid w:val="00E60568"/>
    <w:rsid w:val="00E60FDF"/>
    <w:rsid w:val="00ED3A35"/>
    <w:rsid w:val="00EF2187"/>
    <w:rsid w:val="00F12190"/>
    <w:rsid w:val="00F12FE3"/>
    <w:rsid w:val="00F80ACB"/>
    <w:rsid w:val="00F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5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2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642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16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D74FF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9742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42E0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9742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42E0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9742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5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2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642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16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D74FF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9742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42E0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9742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42E0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9742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51F2-3042-4463-AB3D-CED51A52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2069</Words>
  <Characters>11799</Characters>
  <Application>Microsoft Office Word</Application>
  <DocSecurity>0</DocSecurity>
  <Lines>98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isaraliev</dc:creator>
  <cp:lastModifiedBy>Liliq Doneva</cp:lastModifiedBy>
  <cp:revision>2</cp:revision>
  <cp:lastPrinted>2018-01-08T12:33:00Z</cp:lastPrinted>
  <dcterms:created xsi:type="dcterms:W3CDTF">2018-12-05T10:02:00Z</dcterms:created>
  <dcterms:modified xsi:type="dcterms:W3CDTF">2018-12-05T10:02:00Z</dcterms:modified>
</cp:coreProperties>
</file>